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65" w:rsidRDefault="00C07C65" w:rsidP="008A3E0A">
      <w:pPr>
        <w:pBdr>
          <w:top w:val="single" w:sz="6" w:space="8" w:color="F0E8EF"/>
        </w:pBdr>
        <w:shd w:val="clear" w:color="auto" w:fill="FFFFFF"/>
        <w:spacing w:after="105" w:line="300" w:lineRule="atLeast"/>
        <w:outlineLvl w:val="1"/>
        <w:rPr>
          <w:rFonts w:ascii="Arial" w:eastAsia="Times New Roman" w:hAnsi="Arial" w:cs="Arial"/>
          <w:b/>
          <w:bCs/>
          <w:color w:val="6F4268"/>
          <w:sz w:val="24"/>
          <w:szCs w:val="24"/>
          <w:lang w:eastAsia="nl-NL"/>
        </w:rPr>
      </w:pPr>
    </w:p>
    <w:p w:rsidR="00C07C65" w:rsidRPr="00C07C65" w:rsidRDefault="00C07C65" w:rsidP="00C07C65">
      <w:pPr>
        <w:pBdr>
          <w:top w:val="single" w:sz="6" w:space="8" w:color="F0E8EF"/>
        </w:pBdr>
        <w:shd w:val="clear" w:color="auto" w:fill="FFFFFF"/>
        <w:spacing w:after="105" w:line="300" w:lineRule="atLeast"/>
        <w:outlineLvl w:val="1"/>
        <w:rPr>
          <w:rFonts w:ascii="Arial" w:eastAsia="Times New Roman" w:hAnsi="Arial" w:cs="Arial"/>
          <w:b/>
          <w:bCs/>
          <w:color w:val="6F4268"/>
          <w:sz w:val="24"/>
          <w:szCs w:val="24"/>
          <w:lang w:eastAsia="nl-NL"/>
        </w:rPr>
      </w:pPr>
      <w:r w:rsidRPr="00C07C65">
        <w:rPr>
          <w:rFonts w:ascii="Arial" w:eastAsia="Times New Roman" w:hAnsi="Arial" w:cs="Arial"/>
          <w:b/>
          <w:bCs/>
          <w:color w:val="6F4268"/>
          <w:sz w:val="24"/>
          <w:szCs w:val="24"/>
          <w:lang w:eastAsia="nl-NL"/>
        </w:rPr>
        <w:t>Erkenning opleidingen</w:t>
      </w:r>
    </w:p>
    <w:p w:rsidR="00C07C65" w:rsidRPr="00C07C65" w:rsidRDefault="00C07C65" w:rsidP="00C07C65">
      <w:pPr>
        <w:shd w:val="clear" w:color="auto" w:fill="FFFFFF"/>
        <w:spacing w:after="150" w:line="270" w:lineRule="atLeast"/>
        <w:rPr>
          <w:rFonts w:ascii="Arial" w:eastAsia="Times New Roman" w:hAnsi="Arial" w:cs="Arial"/>
          <w:color w:val="000000"/>
          <w:sz w:val="18"/>
          <w:szCs w:val="18"/>
          <w:lang w:eastAsia="nl-NL"/>
        </w:rPr>
      </w:pPr>
      <w:r w:rsidRPr="00C07C65">
        <w:rPr>
          <w:rFonts w:ascii="Arial" w:eastAsia="Times New Roman" w:hAnsi="Arial" w:cs="Arial"/>
          <w:color w:val="000000"/>
          <w:sz w:val="18"/>
          <w:szCs w:val="18"/>
          <w:lang w:eastAsia="nl-NL"/>
        </w:rPr>
        <w:t xml:space="preserve">Kynologisch Gedragstherapeut is een vrij beroep. Iedereen mag zich zo noemen en het ‘vak’ uitoefenen. Er is een landelijke vereniging voor gedragstherapeuten; </w:t>
      </w:r>
      <w:hyperlink r:id="rId5" w:history="1">
        <w:proofErr w:type="spellStart"/>
        <w:r w:rsidRPr="00C07C65">
          <w:rPr>
            <w:rFonts w:ascii="Arial" w:eastAsia="Times New Roman" w:hAnsi="Arial" w:cs="Arial"/>
            <w:color w:val="000000"/>
            <w:sz w:val="18"/>
            <w:szCs w:val="18"/>
            <w:u w:val="single"/>
            <w:lang w:eastAsia="nl-NL"/>
          </w:rPr>
          <w:t>Alpha</w:t>
        </w:r>
        <w:proofErr w:type="spellEnd"/>
      </w:hyperlink>
      <w:r w:rsidRPr="00C07C65">
        <w:rPr>
          <w:rFonts w:ascii="Arial" w:eastAsia="Times New Roman" w:hAnsi="Arial" w:cs="Arial"/>
          <w:color w:val="000000"/>
          <w:sz w:val="18"/>
          <w:szCs w:val="18"/>
          <w:lang w:eastAsia="nl-NL"/>
        </w:rPr>
        <w:t xml:space="preserve"> De bij </w:t>
      </w:r>
      <w:proofErr w:type="spellStart"/>
      <w:r w:rsidRPr="00C07C65">
        <w:rPr>
          <w:rFonts w:ascii="Arial" w:eastAsia="Times New Roman" w:hAnsi="Arial" w:cs="Arial"/>
          <w:color w:val="000000"/>
          <w:sz w:val="18"/>
          <w:szCs w:val="18"/>
          <w:lang w:eastAsia="nl-NL"/>
        </w:rPr>
        <w:t>Alpha</w:t>
      </w:r>
      <w:proofErr w:type="spellEnd"/>
      <w:r w:rsidRPr="00C07C65">
        <w:rPr>
          <w:rFonts w:ascii="Arial" w:eastAsia="Times New Roman" w:hAnsi="Arial" w:cs="Arial"/>
          <w:color w:val="000000"/>
          <w:sz w:val="18"/>
          <w:szCs w:val="18"/>
          <w:lang w:eastAsia="nl-NL"/>
        </w:rPr>
        <w:t xml:space="preserve"> aangesloten gedragstherapeuten hebben een door de vereniging erkende opleiding gevolgd en zijn gediplomeerd. Zij houden hun vakkennis bij en voldoen aan de door de vereniging daarvoor gestelde eisen. Op dit moment zijn er twee opleidingsinstituten die door </w:t>
      </w:r>
      <w:proofErr w:type="spellStart"/>
      <w:r w:rsidRPr="00C07C65">
        <w:rPr>
          <w:rFonts w:ascii="Arial" w:eastAsia="Times New Roman" w:hAnsi="Arial" w:cs="Arial"/>
          <w:color w:val="000000"/>
          <w:sz w:val="18"/>
          <w:szCs w:val="18"/>
          <w:lang w:eastAsia="nl-NL"/>
        </w:rPr>
        <w:t>Alpha</w:t>
      </w:r>
      <w:proofErr w:type="spellEnd"/>
      <w:r w:rsidRPr="00C07C65">
        <w:rPr>
          <w:rFonts w:ascii="Arial" w:eastAsia="Times New Roman" w:hAnsi="Arial" w:cs="Arial"/>
          <w:color w:val="000000"/>
          <w:sz w:val="18"/>
          <w:szCs w:val="18"/>
          <w:lang w:eastAsia="nl-NL"/>
        </w:rPr>
        <w:t xml:space="preserve"> erkend worden: </w:t>
      </w:r>
      <w:proofErr w:type="spellStart"/>
      <w:r w:rsidRPr="00C07C65">
        <w:rPr>
          <w:rFonts w:ascii="Arial" w:eastAsia="Times New Roman" w:hAnsi="Arial" w:cs="Arial"/>
          <w:color w:val="000000"/>
          <w:sz w:val="18"/>
          <w:szCs w:val="18"/>
          <w:lang w:eastAsia="nl-NL"/>
        </w:rPr>
        <w:t>DogVision</w:t>
      </w:r>
      <w:proofErr w:type="spellEnd"/>
      <w:r w:rsidRPr="00C07C65">
        <w:rPr>
          <w:rFonts w:ascii="Arial" w:eastAsia="Times New Roman" w:hAnsi="Arial" w:cs="Arial"/>
          <w:color w:val="000000"/>
          <w:sz w:val="18"/>
          <w:szCs w:val="18"/>
          <w:lang w:eastAsia="nl-NL"/>
        </w:rPr>
        <w:t xml:space="preserve"> en de Martin </w:t>
      </w:r>
      <w:proofErr w:type="spellStart"/>
      <w:r w:rsidRPr="00C07C65">
        <w:rPr>
          <w:rFonts w:ascii="Arial" w:eastAsia="Times New Roman" w:hAnsi="Arial" w:cs="Arial"/>
          <w:color w:val="000000"/>
          <w:sz w:val="18"/>
          <w:szCs w:val="18"/>
          <w:lang w:eastAsia="nl-NL"/>
        </w:rPr>
        <w:t>Gaus</w:t>
      </w:r>
      <w:proofErr w:type="spellEnd"/>
      <w:r w:rsidRPr="00C07C65">
        <w:rPr>
          <w:rFonts w:ascii="Arial" w:eastAsia="Times New Roman" w:hAnsi="Arial" w:cs="Arial"/>
          <w:color w:val="000000"/>
          <w:sz w:val="18"/>
          <w:szCs w:val="18"/>
          <w:lang w:eastAsia="nl-NL"/>
        </w:rPr>
        <w:t xml:space="preserve"> Academie. </w:t>
      </w:r>
    </w:p>
    <w:p w:rsidR="00C07C65" w:rsidRDefault="00C07C65" w:rsidP="008A3E0A">
      <w:pPr>
        <w:pBdr>
          <w:top w:val="single" w:sz="6" w:space="8" w:color="F0E8EF"/>
        </w:pBdr>
        <w:shd w:val="clear" w:color="auto" w:fill="FFFFFF"/>
        <w:spacing w:after="105" w:line="300" w:lineRule="atLeast"/>
        <w:outlineLvl w:val="1"/>
        <w:rPr>
          <w:rFonts w:ascii="Arial" w:eastAsia="Times New Roman" w:hAnsi="Arial" w:cs="Arial"/>
          <w:b/>
          <w:bCs/>
          <w:color w:val="6F4268"/>
          <w:sz w:val="24"/>
          <w:szCs w:val="24"/>
          <w:lang w:eastAsia="nl-NL"/>
        </w:rPr>
      </w:pPr>
      <w:bookmarkStart w:id="0" w:name="_GoBack"/>
      <w:bookmarkEnd w:id="0"/>
    </w:p>
    <w:p w:rsidR="008A3E0A" w:rsidRPr="008A3E0A" w:rsidRDefault="008A3E0A" w:rsidP="008A3E0A">
      <w:pPr>
        <w:pBdr>
          <w:top w:val="single" w:sz="6" w:space="8" w:color="F0E8EF"/>
        </w:pBdr>
        <w:shd w:val="clear" w:color="auto" w:fill="FFFFFF"/>
        <w:spacing w:after="105" w:line="300" w:lineRule="atLeast"/>
        <w:outlineLvl w:val="1"/>
        <w:rPr>
          <w:rFonts w:ascii="Arial" w:eastAsia="Times New Roman" w:hAnsi="Arial" w:cs="Arial"/>
          <w:b/>
          <w:bCs/>
          <w:color w:val="6F4268"/>
          <w:sz w:val="24"/>
          <w:szCs w:val="24"/>
          <w:lang w:eastAsia="nl-NL"/>
        </w:rPr>
      </w:pPr>
      <w:r w:rsidRPr="008A3E0A">
        <w:rPr>
          <w:rFonts w:ascii="Arial" w:eastAsia="Times New Roman" w:hAnsi="Arial" w:cs="Arial"/>
          <w:b/>
          <w:bCs/>
          <w:color w:val="6F4268"/>
          <w:sz w:val="24"/>
          <w:szCs w:val="24"/>
          <w:lang w:eastAsia="nl-NL"/>
        </w:rPr>
        <w:t xml:space="preserve">Martin </w:t>
      </w:r>
      <w:proofErr w:type="spellStart"/>
      <w:r w:rsidRPr="008A3E0A">
        <w:rPr>
          <w:rFonts w:ascii="Arial" w:eastAsia="Times New Roman" w:hAnsi="Arial" w:cs="Arial"/>
          <w:b/>
          <w:bCs/>
          <w:color w:val="6F4268"/>
          <w:sz w:val="24"/>
          <w:szCs w:val="24"/>
          <w:lang w:eastAsia="nl-NL"/>
        </w:rPr>
        <w:t>Gaus</w:t>
      </w:r>
      <w:proofErr w:type="spellEnd"/>
      <w:r w:rsidRPr="008A3E0A">
        <w:rPr>
          <w:rFonts w:ascii="Arial" w:eastAsia="Times New Roman" w:hAnsi="Arial" w:cs="Arial"/>
          <w:b/>
          <w:bCs/>
          <w:color w:val="6F4268"/>
          <w:sz w:val="24"/>
          <w:szCs w:val="24"/>
          <w:lang w:eastAsia="nl-NL"/>
        </w:rPr>
        <w:t xml:space="preserve"> Academie</w:t>
      </w:r>
    </w:p>
    <w:p w:rsidR="008A3E0A" w:rsidRPr="008A3E0A" w:rsidRDefault="008A3E0A" w:rsidP="008A3E0A">
      <w:pPr>
        <w:shd w:val="clear" w:color="auto" w:fill="FFFFFF"/>
        <w:spacing w:after="150" w:line="270" w:lineRule="atLeast"/>
        <w:rPr>
          <w:rFonts w:ascii="Arial" w:eastAsia="Times New Roman" w:hAnsi="Arial" w:cs="Arial"/>
          <w:color w:val="000000"/>
          <w:sz w:val="18"/>
          <w:szCs w:val="18"/>
          <w:lang w:eastAsia="nl-NL"/>
        </w:rPr>
      </w:pPr>
      <w:r w:rsidRPr="008A3E0A">
        <w:rPr>
          <w:rFonts w:ascii="Arial" w:eastAsia="Times New Roman" w:hAnsi="Arial" w:cs="Arial"/>
          <w:noProof/>
          <w:color w:val="000000"/>
          <w:sz w:val="18"/>
          <w:szCs w:val="18"/>
          <w:lang w:eastAsia="nl-NL"/>
        </w:rPr>
        <w:drawing>
          <wp:inline distT="0" distB="0" distL="0" distR="0" wp14:anchorId="672D6247" wp14:editId="53202651">
            <wp:extent cx="1146810" cy="1019810"/>
            <wp:effectExtent l="0" t="0" r="0" b="8890"/>
            <wp:docPr id="1" name="Afbeelding 1" descr="Martin Gaus Academi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in Gaus Academi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1019810"/>
                    </a:xfrm>
                    <a:prstGeom prst="rect">
                      <a:avLst/>
                    </a:prstGeom>
                    <a:noFill/>
                    <a:ln>
                      <a:noFill/>
                    </a:ln>
                  </pic:spPr>
                </pic:pic>
              </a:graphicData>
            </a:graphic>
          </wp:inline>
        </w:drawing>
      </w:r>
      <w:r w:rsidRPr="008A3E0A">
        <w:rPr>
          <w:rFonts w:ascii="Arial" w:eastAsia="Times New Roman" w:hAnsi="Arial" w:cs="Arial"/>
          <w:color w:val="000000"/>
          <w:sz w:val="18"/>
          <w:szCs w:val="18"/>
          <w:lang w:eastAsia="nl-NL"/>
        </w:rPr>
        <w:t xml:space="preserve">De opleiding tot kynologisch gedragstherapeut (KG) van de Martin </w:t>
      </w:r>
      <w:proofErr w:type="spellStart"/>
      <w:r w:rsidRPr="008A3E0A">
        <w:rPr>
          <w:rFonts w:ascii="Arial" w:eastAsia="Times New Roman" w:hAnsi="Arial" w:cs="Arial"/>
          <w:color w:val="000000"/>
          <w:sz w:val="18"/>
          <w:szCs w:val="18"/>
          <w:lang w:eastAsia="nl-NL"/>
        </w:rPr>
        <w:t>Gaus</w:t>
      </w:r>
      <w:proofErr w:type="spellEnd"/>
      <w:r w:rsidRPr="008A3E0A">
        <w:rPr>
          <w:rFonts w:ascii="Arial" w:eastAsia="Times New Roman" w:hAnsi="Arial" w:cs="Arial"/>
          <w:color w:val="000000"/>
          <w:sz w:val="18"/>
          <w:szCs w:val="18"/>
          <w:lang w:eastAsia="nl-NL"/>
        </w:rPr>
        <w:t xml:space="preserve"> Academie is gestart in 2003, in navolging van de instructeurscursussen die al sinds 1984 worden gegeven. De Martin </w:t>
      </w:r>
      <w:proofErr w:type="spellStart"/>
      <w:r w:rsidRPr="008A3E0A">
        <w:rPr>
          <w:rFonts w:ascii="Arial" w:eastAsia="Times New Roman" w:hAnsi="Arial" w:cs="Arial"/>
          <w:color w:val="000000"/>
          <w:sz w:val="18"/>
          <w:szCs w:val="18"/>
          <w:lang w:eastAsia="nl-NL"/>
        </w:rPr>
        <w:t>Gaus</w:t>
      </w:r>
      <w:proofErr w:type="spellEnd"/>
      <w:r w:rsidRPr="008A3E0A">
        <w:rPr>
          <w:rFonts w:ascii="Arial" w:eastAsia="Times New Roman" w:hAnsi="Arial" w:cs="Arial"/>
          <w:color w:val="000000"/>
          <w:sz w:val="18"/>
          <w:szCs w:val="18"/>
          <w:lang w:eastAsia="nl-NL"/>
        </w:rPr>
        <w:t xml:space="preserve"> Academie is gevestigd in het Martin </w:t>
      </w:r>
      <w:proofErr w:type="spellStart"/>
      <w:r w:rsidRPr="008A3E0A">
        <w:rPr>
          <w:rFonts w:ascii="Arial" w:eastAsia="Times New Roman" w:hAnsi="Arial" w:cs="Arial"/>
          <w:color w:val="000000"/>
          <w:sz w:val="18"/>
          <w:szCs w:val="18"/>
          <w:lang w:eastAsia="nl-NL"/>
        </w:rPr>
        <w:t>Gaus</w:t>
      </w:r>
      <w:proofErr w:type="spellEnd"/>
      <w:r w:rsidRPr="008A3E0A">
        <w:rPr>
          <w:rFonts w:ascii="Arial" w:eastAsia="Times New Roman" w:hAnsi="Arial" w:cs="Arial"/>
          <w:color w:val="000000"/>
          <w:sz w:val="18"/>
          <w:szCs w:val="18"/>
          <w:lang w:eastAsia="nl-NL"/>
        </w:rPr>
        <w:t xml:space="preserve"> Gedragscentrum te Lelystad, waar dagelijks tientallen honden met </w:t>
      </w:r>
      <w:proofErr w:type="spellStart"/>
      <w:r w:rsidRPr="008A3E0A">
        <w:rPr>
          <w:rFonts w:ascii="Arial" w:eastAsia="Times New Roman" w:hAnsi="Arial" w:cs="Arial"/>
          <w:color w:val="000000"/>
          <w:sz w:val="18"/>
          <w:szCs w:val="18"/>
          <w:lang w:eastAsia="nl-NL"/>
        </w:rPr>
        <w:t>probleemgevend</w:t>
      </w:r>
      <w:proofErr w:type="spellEnd"/>
      <w:r w:rsidRPr="008A3E0A">
        <w:rPr>
          <w:rFonts w:ascii="Arial" w:eastAsia="Times New Roman" w:hAnsi="Arial" w:cs="Arial"/>
          <w:color w:val="000000"/>
          <w:sz w:val="18"/>
          <w:szCs w:val="18"/>
          <w:lang w:eastAsia="nl-NL"/>
        </w:rPr>
        <w:t xml:space="preserve"> gedrag worden getraind. </w:t>
      </w:r>
    </w:p>
    <w:p w:rsidR="008A3E0A" w:rsidRPr="008A3E0A" w:rsidRDefault="008A3E0A" w:rsidP="008A3E0A">
      <w:pPr>
        <w:shd w:val="clear" w:color="auto" w:fill="FFFFFF"/>
        <w:spacing w:after="105"/>
        <w:outlineLvl w:val="2"/>
        <w:rPr>
          <w:rFonts w:ascii="Arial" w:eastAsia="Times New Roman" w:hAnsi="Arial" w:cs="Arial"/>
          <w:color w:val="6F4268"/>
          <w:sz w:val="18"/>
          <w:szCs w:val="18"/>
          <w:lang w:eastAsia="nl-NL"/>
        </w:rPr>
      </w:pPr>
      <w:r w:rsidRPr="008A3E0A">
        <w:rPr>
          <w:rFonts w:ascii="Arial" w:eastAsia="Times New Roman" w:hAnsi="Arial" w:cs="Arial"/>
          <w:color w:val="6F4268"/>
          <w:sz w:val="18"/>
          <w:szCs w:val="18"/>
          <w:lang w:eastAsia="nl-NL"/>
        </w:rPr>
        <w:t xml:space="preserve">Kenmerkend voor deze opleiding </w:t>
      </w:r>
    </w:p>
    <w:p w:rsidR="008A3E0A" w:rsidRPr="008A3E0A" w:rsidRDefault="008A3E0A" w:rsidP="008A3E0A">
      <w:pPr>
        <w:shd w:val="clear" w:color="auto" w:fill="FFFFFF"/>
        <w:spacing w:after="150" w:line="270" w:lineRule="atLeast"/>
        <w:rPr>
          <w:rFonts w:ascii="Arial" w:eastAsia="Times New Roman" w:hAnsi="Arial" w:cs="Arial"/>
          <w:color w:val="000000"/>
          <w:sz w:val="18"/>
          <w:szCs w:val="18"/>
          <w:lang w:eastAsia="nl-NL"/>
        </w:rPr>
      </w:pPr>
      <w:r w:rsidRPr="008A3E0A">
        <w:rPr>
          <w:rFonts w:ascii="Arial" w:eastAsia="Times New Roman" w:hAnsi="Arial" w:cs="Arial"/>
          <w:color w:val="000000"/>
          <w:sz w:val="18"/>
          <w:szCs w:val="18"/>
          <w:lang w:eastAsia="nl-NL"/>
        </w:rPr>
        <w:t xml:space="preserve">De opleidingen van de </w:t>
      </w:r>
      <w:hyperlink r:id="rId8" w:history="1">
        <w:r w:rsidRPr="008A3E0A">
          <w:rPr>
            <w:rFonts w:ascii="Arial" w:eastAsia="Times New Roman" w:hAnsi="Arial" w:cs="Arial"/>
            <w:color w:val="000000"/>
            <w:sz w:val="18"/>
            <w:szCs w:val="18"/>
            <w:u w:val="single"/>
            <w:lang w:eastAsia="nl-NL"/>
          </w:rPr>
          <w:t xml:space="preserve">Martin </w:t>
        </w:r>
        <w:proofErr w:type="spellStart"/>
        <w:r w:rsidRPr="008A3E0A">
          <w:rPr>
            <w:rFonts w:ascii="Arial" w:eastAsia="Times New Roman" w:hAnsi="Arial" w:cs="Arial"/>
            <w:color w:val="000000"/>
            <w:sz w:val="18"/>
            <w:szCs w:val="18"/>
            <w:u w:val="single"/>
            <w:lang w:eastAsia="nl-NL"/>
          </w:rPr>
          <w:t>Gaus</w:t>
        </w:r>
        <w:proofErr w:type="spellEnd"/>
        <w:r w:rsidRPr="008A3E0A">
          <w:rPr>
            <w:rFonts w:ascii="Arial" w:eastAsia="Times New Roman" w:hAnsi="Arial" w:cs="Arial"/>
            <w:color w:val="000000"/>
            <w:sz w:val="18"/>
            <w:szCs w:val="18"/>
            <w:u w:val="single"/>
            <w:lang w:eastAsia="nl-NL"/>
          </w:rPr>
          <w:t xml:space="preserve"> Academie</w:t>
        </w:r>
      </w:hyperlink>
      <w:r w:rsidRPr="008A3E0A">
        <w:rPr>
          <w:rFonts w:ascii="Arial" w:eastAsia="Times New Roman" w:hAnsi="Arial" w:cs="Arial"/>
          <w:color w:val="000000"/>
          <w:sz w:val="18"/>
          <w:szCs w:val="18"/>
          <w:lang w:eastAsia="nl-NL"/>
        </w:rPr>
        <w:t xml:space="preserve"> zijn zeer op de praktijk gericht, en worden voortdurend aangepast naar de nieuwste wetenschappelijke inzichten. Uitgangspunt is de zogenaamde positieve trainingsmethode, waarbij honden geen pijn wordt gedaan of schrik wordt aangejaagd. </w:t>
      </w:r>
    </w:p>
    <w:p w:rsidR="008A3E0A" w:rsidRPr="008A3E0A" w:rsidRDefault="008A3E0A" w:rsidP="008A3E0A">
      <w:pPr>
        <w:shd w:val="clear" w:color="auto" w:fill="FFFFFF"/>
        <w:spacing w:after="105"/>
        <w:outlineLvl w:val="2"/>
        <w:rPr>
          <w:rFonts w:ascii="Arial" w:eastAsia="Times New Roman" w:hAnsi="Arial" w:cs="Arial"/>
          <w:color w:val="6F4268"/>
          <w:sz w:val="18"/>
          <w:szCs w:val="18"/>
          <w:lang w:eastAsia="nl-NL"/>
        </w:rPr>
      </w:pPr>
      <w:r w:rsidRPr="008A3E0A">
        <w:rPr>
          <w:rFonts w:ascii="Arial" w:eastAsia="Times New Roman" w:hAnsi="Arial" w:cs="Arial"/>
          <w:color w:val="6F4268"/>
          <w:sz w:val="18"/>
          <w:szCs w:val="18"/>
          <w:lang w:eastAsia="nl-NL"/>
        </w:rPr>
        <w:t>Inhoud opleiding</w:t>
      </w:r>
    </w:p>
    <w:p w:rsidR="008A3E0A" w:rsidRPr="008A3E0A" w:rsidRDefault="008A3E0A" w:rsidP="008A3E0A">
      <w:pPr>
        <w:shd w:val="clear" w:color="auto" w:fill="FFFFFF"/>
        <w:spacing w:after="150" w:line="270" w:lineRule="atLeast"/>
        <w:rPr>
          <w:rFonts w:ascii="Arial" w:eastAsia="Times New Roman" w:hAnsi="Arial" w:cs="Arial"/>
          <w:color w:val="000000"/>
          <w:sz w:val="18"/>
          <w:szCs w:val="18"/>
          <w:lang w:eastAsia="nl-NL"/>
        </w:rPr>
      </w:pPr>
      <w:r w:rsidRPr="008A3E0A">
        <w:rPr>
          <w:rFonts w:ascii="Arial" w:eastAsia="Times New Roman" w:hAnsi="Arial" w:cs="Arial"/>
          <w:color w:val="000000"/>
          <w:sz w:val="18"/>
          <w:szCs w:val="18"/>
          <w:lang w:eastAsia="nl-NL"/>
        </w:rPr>
        <w:t xml:space="preserve">De volledige KG-opleiding is een deeltijdopleiding op </w:t>
      </w:r>
      <w:proofErr w:type="spellStart"/>
      <w:r w:rsidRPr="008A3E0A">
        <w:rPr>
          <w:rFonts w:ascii="Arial" w:eastAsia="Times New Roman" w:hAnsi="Arial" w:cs="Arial"/>
          <w:color w:val="000000"/>
          <w:sz w:val="18"/>
          <w:szCs w:val="18"/>
          <w:lang w:eastAsia="nl-NL"/>
        </w:rPr>
        <w:t>HBO-niveau</w:t>
      </w:r>
      <w:proofErr w:type="spellEnd"/>
      <w:r w:rsidRPr="008A3E0A">
        <w:rPr>
          <w:rFonts w:ascii="Arial" w:eastAsia="Times New Roman" w:hAnsi="Arial" w:cs="Arial"/>
          <w:color w:val="000000"/>
          <w:sz w:val="18"/>
          <w:szCs w:val="18"/>
          <w:lang w:eastAsia="nl-NL"/>
        </w:rPr>
        <w:t>, die in minimaal 2 jaar en maximaal 5 jaar voltooid kan worden. De opleiding is opgebouwd uit 11 modulen</w:t>
      </w:r>
      <w:r>
        <w:rPr>
          <w:rFonts w:ascii="Arial" w:eastAsia="Times New Roman" w:hAnsi="Arial" w:cs="Arial"/>
          <w:color w:val="000000"/>
          <w:sz w:val="18"/>
          <w:szCs w:val="18"/>
          <w:lang w:eastAsia="nl-NL"/>
        </w:rPr>
        <w:t>.</w:t>
      </w:r>
    </w:p>
    <w:p w:rsidR="002F4B62" w:rsidRDefault="00C07C65"/>
    <w:sectPr w:rsidR="002F4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0A"/>
    <w:rsid w:val="00214E3E"/>
    <w:rsid w:val="003131A0"/>
    <w:rsid w:val="00531A85"/>
    <w:rsid w:val="008A3E0A"/>
    <w:rsid w:val="00C07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3E0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3E0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1152">
      <w:bodyDiv w:val="1"/>
      <w:marLeft w:val="0"/>
      <w:marRight w:val="0"/>
      <w:marTop w:val="0"/>
      <w:marBottom w:val="0"/>
      <w:divBdr>
        <w:top w:val="none" w:sz="0" w:space="0" w:color="auto"/>
        <w:left w:val="none" w:sz="0" w:space="0" w:color="auto"/>
        <w:bottom w:val="none" w:sz="0" w:space="0" w:color="auto"/>
        <w:right w:val="none" w:sz="0" w:space="0" w:color="auto"/>
      </w:divBdr>
      <w:divsChild>
        <w:div w:id="1812359289">
          <w:marLeft w:val="0"/>
          <w:marRight w:val="0"/>
          <w:marTop w:val="0"/>
          <w:marBottom w:val="0"/>
          <w:divBdr>
            <w:top w:val="none" w:sz="0" w:space="0" w:color="auto"/>
            <w:left w:val="none" w:sz="0" w:space="0" w:color="auto"/>
            <w:bottom w:val="none" w:sz="0" w:space="0" w:color="auto"/>
            <w:right w:val="none" w:sz="0" w:space="0" w:color="auto"/>
          </w:divBdr>
          <w:divsChild>
            <w:div w:id="1600873929">
              <w:marLeft w:val="0"/>
              <w:marRight w:val="0"/>
              <w:marTop w:val="0"/>
              <w:marBottom w:val="0"/>
              <w:divBdr>
                <w:top w:val="single" w:sz="2" w:space="29" w:color="000000"/>
                <w:left w:val="single" w:sz="2" w:space="0" w:color="000000"/>
                <w:bottom w:val="single" w:sz="2" w:space="0" w:color="000000"/>
                <w:right w:val="single" w:sz="2" w:space="0" w:color="000000"/>
              </w:divBdr>
              <w:divsChild>
                <w:div w:id="11864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565">
      <w:bodyDiv w:val="1"/>
      <w:marLeft w:val="0"/>
      <w:marRight w:val="0"/>
      <w:marTop w:val="0"/>
      <w:marBottom w:val="0"/>
      <w:divBdr>
        <w:top w:val="none" w:sz="0" w:space="0" w:color="auto"/>
        <w:left w:val="none" w:sz="0" w:space="0" w:color="auto"/>
        <w:bottom w:val="none" w:sz="0" w:space="0" w:color="auto"/>
        <w:right w:val="none" w:sz="0" w:space="0" w:color="auto"/>
      </w:divBdr>
      <w:divsChild>
        <w:div w:id="166213974">
          <w:marLeft w:val="0"/>
          <w:marRight w:val="0"/>
          <w:marTop w:val="0"/>
          <w:marBottom w:val="0"/>
          <w:divBdr>
            <w:top w:val="none" w:sz="0" w:space="0" w:color="auto"/>
            <w:left w:val="none" w:sz="0" w:space="0" w:color="auto"/>
            <w:bottom w:val="none" w:sz="0" w:space="0" w:color="auto"/>
            <w:right w:val="none" w:sz="0" w:space="0" w:color="auto"/>
          </w:divBdr>
          <w:divsChild>
            <w:div w:id="47077432">
              <w:marLeft w:val="0"/>
              <w:marRight w:val="0"/>
              <w:marTop w:val="0"/>
              <w:marBottom w:val="0"/>
              <w:divBdr>
                <w:top w:val="single" w:sz="2" w:space="29" w:color="000000"/>
                <w:left w:val="single" w:sz="2" w:space="0" w:color="000000"/>
                <w:bottom w:val="single" w:sz="2" w:space="0" w:color="000000"/>
                <w:right w:val="single" w:sz="2" w:space="0" w:color="000000"/>
              </w:divBdr>
              <w:divsChild>
                <w:div w:id="905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ingaus.nl/academie/opleidingenhonden/kynologischgedragstherapeut/algemeneinformatiekgt.htm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tingaus.nl/academie/opleidingenhonden/kynologischgedragstherapeut/algemeneinformatiekgt.html" TargetMode="External"/><Relationship Id="rId5" Type="http://schemas.openxmlformats.org/officeDocument/2006/relationships/hyperlink" Target="http://www.alphagedragstherapeuten.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Jacobs</dc:creator>
  <cp:lastModifiedBy>Miranda Jacobs</cp:lastModifiedBy>
  <cp:revision>2</cp:revision>
  <dcterms:created xsi:type="dcterms:W3CDTF">2013-05-23T05:01:00Z</dcterms:created>
  <dcterms:modified xsi:type="dcterms:W3CDTF">2013-05-23T05:05:00Z</dcterms:modified>
</cp:coreProperties>
</file>